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63" w:rsidRDefault="00BB271C">
      <w:pPr>
        <w:outlineLvl w:val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 w:hint="eastAsia"/>
          <w:szCs w:val="32"/>
        </w:rPr>
        <w:t>：</w:t>
      </w:r>
    </w:p>
    <w:p w:rsidR="00CD7E63" w:rsidRPr="0033617B" w:rsidRDefault="00BB271C">
      <w:pPr>
        <w:tabs>
          <w:tab w:val="left" w:pos="6600"/>
        </w:tabs>
        <w:spacing w:line="560" w:lineRule="exact"/>
        <w:jc w:val="center"/>
        <w:rPr>
          <w:rFonts w:ascii="STZhongsong" w:eastAsia="STZhongsong" w:hAnsi="STZhongsong"/>
          <w:sz w:val="36"/>
        </w:rPr>
      </w:pPr>
      <w:r w:rsidRPr="0033617B">
        <w:rPr>
          <w:rFonts w:ascii="STZhongsong" w:eastAsia="STZhongsong" w:hAnsi="STZhongsong" w:hint="eastAsia"/>
          <w:sz w:val="36"/>
        </w:rPr>
        <w:t>参会回执表</w:t>
      </w:r>
    </w:p>
    <w:p w:rsidR="00CD7E63" w:rsidRDefault="00CD7E63">
      <w:pPr>
        <w:tabs>
          <w:tab w:val="left" w:pos="6600"/>
        </w:tabs>
        <w:spacing w:line="560" w:lineRule="exact"/>
        <w:rPr>
          <w:rFonts w:ascii="仿宋_GB2312" w:hAnsi="仿宋_GB23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1701"/>
        <w:gridCol w:w="1843"/>
        <w:gridCol w:w="1559"/>
      </w:tblGrid>
      <w:tr w:rsidR="00CD7E63">
        <w:tc>
          <w:tcPr>
            <w:tcW w:w="1526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单</w:t>
            </w:r>
            <w:r w:rsidRPr="0033617B">
              <w:rPr>
                <w:rFonts w:ascii="STFangsong" w:eastAsia="STFangsong" w:hAnsi="STFangsong" w:hint="eastAsia"/>
              </w:rPr>
              <w:t xml:space="preserve">  </w:t>
            </w:r>
            <w:r w:rsidRPr="0033617B">
              <w:rPr>
                <w:rFonts w:ascii="STFangsong" w:eastAsia="STFangsong" w:hAnsi="STFangsong" w:hint="eastAsia"/>
              </w:rPr>
              <w:t>位</w:t>
            </w:r>
          </w:p>
        </w:tc>
        <w:tc>
          <w:tcPr>
            <w:tcW w:w="7938" w:type="dxa"/>
            <w:gridSpan w:val="5"/>
          </w:tcPr>
          <w:p w:rsidR="00CD7E63" w:rsidRPr="0033617B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</w:p>
        </w:tc>
      </w:tr>
      <w:tr w:rsidR="00CD7E63">
        <w:tc>
          <w:tcPr>
            <w:tcW w:w="1526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姓</w:t>
            </w:r>
            <w:r w:rsidRPr="0033617B">
              <w:rPr>
                <w:rFonts w:ascii="STFangsong" w:eastAsia="STFangsong" w:hAnsi="STFangsong" w:hint="eastAsia"/>
              </w:rPr>
              <w:t xml:space="preserve">  </w:t>
            </w:r>
            <w:r w:rsidRPr="0033617B">
              <w:rPr>
                <w:rFonts w:ascii="STFangsong" w:eastAsia="STFangsong" w:hAnsi="STFangsong" w:hint="eastAsia"/>
              </w:rPr>
              <w:t>名</w:t>
            </w:r>
          </w:p>
        </w:tc>
        <w:tc>
          <w:tcPr>
            <w:tcW w:w="850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性别</w:t>
            </w:r>
          </w:p>
        </w:tc>
        <w:tc>
          <w:tcPr>
            <w:tcW w:w="1985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职</w:t>
            </w:r>
            <w:r w:rsidRPr="0033617B">
              <w:rPr>
                <w:rFonts w:ascii="STFangsong" w:eastAsia="STFangsong" w:hAnsi="STFangsong" w:hint="eastAsia"/>
              </w:rPr>
              <w:t xml:space="preserve"> </w:t>
            </w:r>
            <w:r w:rsidRPr="0033617B">
              <w:rPr>
                <w:rFonts w:ascii="STFangsong" w:eastAsia="STFangsong" w:hAnsi="STFangsong" w:hint="eastAsia"/>
              </w:rPr>
              <w:t>务</w:t>
            </w:r>
          </w:p>
        </w:tc>
        <w:tc>
          <w:tcPr>
            <w:tcW w:w="1701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联系电话</w:t>
            </w:r>
          </w:p>
        </w:tc>
        <w:tc>
          <w:tcPr>
            <w:tcW w:w="1843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到达时间</w:t>
            </w:r>
          </w:p>
        </w:tc>
        <w:tc>
          <w:tcPr>
            <w:tcW w:w="1559" w:type="dxa"/>
          </w:tcPr>
          <w:p w:rsidR="00CD7E63" w:rsidRPr="0033617B" w:rsidRDefault="00BB271C">
            <w:pPr>
              <w:tabs>
                <w:tab w:val="left" w:pos="6600"/>
              </w:tabs>
              <w:spacing w:line="560" w:lineRule="exact"/>
              <w:jc w:val="center"/>
              <w:rPr>
                <w:rFonts w:ascii="STFangsong" w:eastAsia="STFangsong" w:hAnsi="STFangsong"/>
              </w:rPr>
            </w:pPr>
            <w:r w:rsidRPr="0033617B">
              <w:rPr>
                <w:rFonts w:ascii="STFangsong" w:eastAsia="STFangsong" w:hAnsi="STFangsong" w:hint="eastAsia"/>
              </w:rPr>
              <w:t>备注</w:t>
            </w:r>
          </w:p>
        </w:tc>
      </w:tr>
      <w:tr w:rsidR="00CD7E63">
        <w:tc>
          <w:tcPr>
            <w:tcW w:w="1526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0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CD7E63">
        <w:tc>
          <w:tcPr>
            <w:tcW w:w="1526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0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85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01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43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559" w:type="dxa"/>
          </w:tcPr>
          <w:p w:rsidR="00CD7E63" w:rsidRDefault="00CD7E63">
            <w:pPr>
              <w:tabs>
                <w:tab w:val="left" w:pos="6600"/>
              </w:tabs>
              <w:spacing w:line="560" w:lineRule="exact"/>
              <w:jc w:val="center"/>
              <w:rPr>
                <w:rFonts w:ascii="仿宋_GB2312"/>
              </w:rPr>
            </w:pPr>
          </w:p>
        </w:tc>
      </w:tr>
    </w:tbl>
    <w:p w:rsidR="00CD7E63" w:rsidRDefault="00CD7E63">
      <w:pPr>
        <w:tabs>
          <w:tab w:val="left" w:pos="6600"/>
        </w:tabs>
        <w:spacing w:line="560" w:lineRule="exact"/>
        <w:ind w:firstLineChars="200" w:firstLine="624"/>
      </w:pPr>
    </w:p>
    <w:p w:rsidR="00CD7E63" w:rsidRDefault="00CD7E63">
      <w:pPr>
        <w:jc w:val="center"/>
        <w:outlineLvl w:val="0"/>
        <w:rPr>
          <w:rFonts w:ascii="仿宋" w:eastAsia="仿宋" w:hAnsi="仿宋"/>
          <w:color w:val="FF0000"/>
          <w:szCs w:val="32"/>
        </w:rPr>
      </w:pPr>
      <w:bookmarkStart w:id="0" w:name="_GoBack"/>
      <w:bookmarkEnd w:id="0"/>
    </w:p>
    <w:sectPr w:rsidR="00CD7E63">
      <w:footerReference w:type="even" r:id="rId9"/>
      <w:footerReference w:type="default" r:id="rId10"/>
      <w:pgSz w:w="11907" w:h="16840"/>
      <w:pgMar w:top="1871" w:right="1531" w:bottom="1474" w:left="1531" w:header="0" w:footer="1134" w:gutter="0"/>
      <w:cols w:space="425"/>
      <w:docGrid w:type="linesAndChars" w:linePitch="613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1C" w:rsidRDefault="00BB271C">
      <w:r>
        <w:separator/>
      </w:r>
    </w:p>
  </w:endnote>
  <w:endnote w:type="continuationSeparator" w:id="0">
    <w:p w:rsidR="00BB271C" w:rsidRDefault="00BB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63" w:rsidRDefault="00BB271C">
    <w:pPr>
      <w:pStyle w:val="a7"/>
      <w:numPr>
        <w:ilvl w:val="0"/>
        <w:numId w:val="2"/>
      </w:numPr>
      <w:jc w:val="center"/>
      <w:rPr>
        <w:sz w:val="28"/>
        <w:szCs w:val="28"/>
      </w:rPr>
    </w:pPr>
    <w:r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rStyle w:val="ab"/>
        <w:sz w:val="28"/>
        <w:szCs w:val="28"/>
      </w:rPr>
      <w:fldChar w:fldCharType="separate"/>
    </w:r>
    <w:r>
      <w:rPr>
        <w:rStyle w:val="ab"/>
        <w:sz w:val="28"/>
        <w:szCs w:val="28"/>
      </w:rPr>
      <w:t>2</w:t>
    </w:r>
    <w:r>
      <w:rPr>
        <w:rStyle w:val="ab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63" w:rsidRDefault="00CD7E63" w:rsidP="00336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1C" w:rsidRDefault="00BB271C">
      <w:r>
        <w:separator/>
      </w:r>
    </w:p>
  </w:footnote>
  <w:footnote w:type="continuationSeparator" w:id="0">
    <w:p w:rsidR="00BB271C" w:rsidRDefault="00BB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2CE1"/>
    <w:multiLevelType w:val="multilevel"/>
    <w:tmpl w:val="737C2CE1"/>
    <w:lvl w:ilvl="0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C6285"/>
    <w:multiLevelType w:val="multilevel"/>
    <w:tmpl w:val="7AFC6285"/>
    <w:lvl w:ilvl="0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420"/>
  <w:evenAndOddHeaders/>
  <w:drawingGridHorizontalSpacing w:val="156"/>
  <w:drawingGridVerticalSpacing w:val="61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40"/>
    <w:rsid w:val="00006779"/>
    <w:rsid w:val="00051E4C"/>
    <w:rsid w:val="000555A3"/>
    <w:rsid w:val="00056FEB"/>
    <w:rsid w:val="00084E9E"/>
    <w:rsid w:val="00096D9B"/>
    <w:rsid w:val="000A2444"/>
    <w:rsid w:val="000B37BD"/>
    <w:rsid w:val="000F2DC6"/>
    <w:rsid w:val="00112EC4"/>
    <w:rsid w:val="001361BA"/>
    <w:rsid w:val="00136D7B"/>
    <w:rsid w:val="00140A4C"/>
    <w:rsid w:val="0014467C"/>
    <w:rsid w:val="001743A1"/>
    <w:rsid w:val="001A258C"/>
    <w:rsid w:val="001C29C0"/>
    <w:rsid w:val="001C2E9E"/>
    <w:rsid w:val="00201087"/>
    <w:rsid w:val="002065B9"/>
    <w:rsid w:val="0022786A"/>
    <w:rsid w:val="00232DF0"/>
    <w:rsid w:val="00234C3A"/>
    <w:rsid w:val="002468EF"/>
    <w:rsid w:val="00255AEF"/>
    <w:rsid w:val="0027468D"/>
    <w:rsid w:val="00286344"/>
    <w:rsid w:val="002A020D"/>
    <w:rsid w:val="002A2140"/>
    <w:rsid w:val="002A5202"/>
    <w:rsid w:val="002B78AC"/>
    <w:rsid w:val="00304B95"/>
    <w:rsid w:val="0032125A"/>
    <w:rsid w:val="0033617B"/>
    <w:rsid w:val="00371299"/>
    <w:rsid w:val="00386F9B"/>
    <w:rsid w:val="00393606"/>
    <w:rsid w:val="0039774A"/>
    <w:rsid w:val="00397761"/>
    <w:rsid w:val="003A1E80"/>
    <w:rsid w:val="003B04BD"/>
    <w:rsid w:val="003C37C0"/>
    <w:rsid w:val="003C5E59"/>
    <w:rsid w:val="003D2D96"/>
    <w:rsid w:val="003E254F"/>
    <w:rsid w:val="003F4350"/>
    <w:rsid w:val="004110AA"/>
    <w:rsid w:val="00434D61"/>
    <w:rsid w:val="00452ABE"/>
    <w:rsid w:val="00457D56"/>
    <w:rsid w:val="004771D7"/>
    <w:rsid w:val="004A0BA9"/>
    <w:rsid w:val="004B0314"/>
    <w:rsid w:val="004B0A2B"/>
    <w:rsid w:val="004B1424"/>
    <w:rsid w:val="004B63FC"/>
    <w:rsid w:val="004E6D84"/>
    <w:rsid w:val="004F491F"/>
    <w:rsid w:val="00507EF5"/>
    <w:rsid w:val="00521998"/>
    <w:rsid w:val="00521E22"/>
    <w:rsid w:val="00532B23"/>
    <w:rsid w:val="00544587"/>
    <w:rsid w:val="005453EF"/>
    <w:rsid w:val="00547462"/>
    <w:rsid w:val="00547735"/>
    <w:rsid w:val="00590EE5"/>
    <w:rsid w:val="00593060"/>
    <w:rsid w:val="005C39E7"/>
    <w:rsid w:val="005F250F"/>
    <w:rsid w:val="005F27A7"/>
    <w:rsid w:val="005F4834"/>
    <w:rsid w:val="006004C2"/>
    <w:rsid w:val="00607478"/>
    <w:rsid w:val="00611014"/>
    <w:rsid w:val="00633234"/>
    <w:rsid w:val="00645574"/>
    <w:rsid w:val="0064674F"/>
    <w:rsid w:val="00647ED4"/>
    <w:rsid w:val="00682BBC"/>
    <w:rsid w:val="00691573"/>
    <w:rsid w:val="00700411"/>
    <w:rsid w:val="00715CF8"/>
    <w:rsid w:val="0074313B"/>
    <w:rsid w:val="0075759A"/>
    <w:rsid w:val="007940ED"/>
    <w:rsid w:val="007A25F5"/>
    <w:rsid w:val="007C6C13"/>
    <w:rsid w:val="007D11BB"/>
    <w:rsid w:val="007D5A8B"/>
    <w:rsid w:val="007D5ED7"/>
    <w:rsid w:val="007F0376"/>
    <w:rsid w:val="0081475B"/>
    <w:rsid w:val="0082062A"/>
    <w:rsid w:val="008446D0"/>
    <w:rsid w:val="00846167"/>
    <w:rsid w:val="008A0D97"/>
    <w:rsid w:val="008B0A04"/>
    <w:rsid w:val="008B7FE6"/>
    <w:rsid w:val="008E16D2"/>
    <w:rsid w:val="008E63AB"/>
    <w:rsid w:val="008F6A5B"/>
    <w:rsid w:val="00900C90"/>
    <w:rsid w:val="009277D2"/>
    <w:rsid w:val="00937084"/>
    <w:rsid w:val="0095723D"/>
    <w:rsid w:val="009634B7"/>
    <w:rsid w:val="00976F0E"/>
    <w:rsid w:val="00983482"/>
    <w:rsid w:val="009B260B"/>
    <w:rsid w:val="009C5E0C"/>
    <w:rsid w:val="009D47C9"/>
    <w:rsid w:val="009E54ED"/>
    <w:rsid w:val="009E6194"/>
    <w:rsid w:val="009E6694"/>
    <w:rsid w:val="009F3469"/>
    <w:rsid w:val="009F5DC2"/>
    <w:rsid w:val="00A213C6"/>
    <w:rsid w:val="00A37E7D"/>
    <w:rsid w:val="00A46718"/>
    <w:rsid w:val="00A50567"/>
    <w:rsid w:val="00A75782"/>
    <w:rsid w:val="00AA74DD"/>
    <w:rsid w:val="00AB18A8"/>
    <w:rsid w:val="00AC5983"/>
    <w:rsid w:val="00AC5FB8"/>
    <w:rsid w:val="00AC612F"/>
    <w:rsid w:val="00AE185D"/>
    <w:rsid w:val="00AF18C3"/>
    <w:rsid w:val="00AF70AF"/>
    <w:rsid w:val="00B0465F"/>
    <w:rsid w:val="00B14137"/>
    <w:rsid w:val="00B16A74"/>
    <w:rsid w:val="00B47D7E"/>
    <w:rsid w:val="00B52D7F"/>
    <w:rsid w:val="00B94389"/>
    <w:rsid w:val="00BB271C"/>
    <w:rsid w:val="00BD4F22"/>
    <w:rsid w:val="00C06E19"/>
    <w:rsid w:val="00C21F7F"/>
    <w:rsid w:val="00C367E1"/>
    <w:rsid w:val="00C54DAF"/>
    <w:rsid w:val="00C97544"/>
    <w:rsid w:val="00CD7E63"/>
    <w:rsid w:val="00CE486F"/>
    <w:rsid w:val="00CE56D8"/>
    <w:rsid w:val="00CF0AF7"/>
    <w:rsid w:val="00CF3245"/>
    <w:rsid w:val="00CF6983"/>
    <w:rsid w:val="00D25959"/>
    <w:rsid w:val="00D41544"/>
    <w:rsid w:val="00D4273F"/>
    <w:rsid w:val="00D527CA"/>
    <w:rsid w:val="00D60460"/>
    <w:rsid w:val="00D77968"/>
    <w:rsid w:val="00D85C70"/>
    <w:rsid w:val="00D86622"/>
    <w:rsid w:val="00D9651F"/>
    <w:rsid w:val="00DA438C"/>
    <w:rsid w:val="00DF6E71"/>
    <w:rsid w:val="00E00193"/>
    <w:rsid w:val="00E076FC"/>
    <w:rsid w:val="00E3184A"/>
    <w:rsid w:val="00EA20E6"/>
    <w:rsid w:val="00EA28E2"/>
    <w:rsid w:val="00EA645A"/>
    <w:rsid w:val="00EB3154"/>
    <w:rsid w:val="00ED309B"/>
    <w:rsid w:val="00EE2B24"/>
    <w:rsid w:val="00EF6A26"/>
    <w:rsid w:val="00F11379"/>
    <w:rsid w:val="00F24DF7"/>
    <w:rsid w:val="00F34FDD"/>
    <w:rsid w:val="00F44242"/>
    <w:rsid w:val="00F54C1F"/>
    <w:rsid w:val="00F642C9"/>
    <w:rsid w:val="00F7151B"/>
    <w:rsid w:val="00F833B7"/>
    <w:rsid w:val="00FA7E07"/>
    <w:rsid w:val="00FB4FE5"/>
    <w:rsid w:val="00FB747E"/>
    <w:rsid w:val="00FE2EC3"/>
    <w:rsid w:val="00FE6FD3"/>
    <w:rsid w:val="00FF2AC7"/>
    <w:rsid w:val="14E47C63"/>
    <w:rsid w:val="337D2170"/>
    <w:rsid w:val="508C2852"/>
    <w:rsid w:val="56E47647"/>
    <w:rsid w:val="71B1170E"/>
    <w:rsid w:val="77E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8860"/>
  <w15:docId w15:val="{9EAFFB95-99AB-438D-86BD-7493600C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customStyle="1" w:styleId="a8">
    <w:name w:val="页脚 字符"/>
    <w:basedOn w:val="a0"/>
    <w:link w:val="a7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39CC3-87CA-4DF6-B064-CD5C3C5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马 健伟</cp:lastModifiedBy>
  <cp:revision>20</cp:revision>
  <cp:lastPrinted>2018-10-29T02:02:00Z</cp:lastPrinted>
  <dcterms:created xsi:type="dcterms:W3CDTF">2019-09-17T08:49:00Z</dcterms:created>
  <dcterms:modified xsi:type="dcterms:W3CDTF">2019-09-30T03:34:00Z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